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Naam: ………………………………………………………………</w:t>
        <w:tab/>
        <w:t xml:space="preserve">Adres: ……………………………………………………………………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Postcode + Plaats: ……………………………………………</w:t>
        <w:tab/>
        <w:t xml:space="preserve">Geboortedatum: ……………………………………………………</w:t>
      </w:r>
    </w:p>
    <w:p w:rsidR="00000000" w:rsidDel="00000000" w:rsidP="00000000" w:rsidRDefault="00000000" w:rsidRPr="00000000" w14:paraId="00000003">
      <w:pPr>
        <w:rPr>
          <w:rFonts w:ascii="Arabic Typesetting" w:cs="Arabic Typesetting" w:eastAsia="Arabic Typesetting" w:hAnsi="Arabic Typesetting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Tel: ……………………………………………………………………</w:t>
        <w:tab/>
        <w:t xml:space="preserve">Mail: 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Heb je 1 van de onderstaande behandelingen ondergaan, of heb je van 1 van de onderstaande zaken last gehad of ben je hiervoor behandeld in het afgelopen half jaar?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Ogen laten laseren</w:t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Droge ogen syndroom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Blefaritis </w:t>
      </w: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(ontsteking v/d oogleden)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ab/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Conjunctivitis (oogontsteking)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5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Hooikoorts</w:t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5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Oogleden laten liften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5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Keratitis (ontsteking van het hoornvlies)</w:t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5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Hypergevoeligheid/gevoelige ogen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5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Chemotherapie</w:t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5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Aloë Vera allergie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Waterige ogen</w:t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Eczeem op of rondom de ogen.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Permanente Make-up</w:t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Alopecia </w:t>
      </w: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(haar uitval)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Siliconen allergie</w:t>
        <w:tab/>
        <w:tab/>
        <w:tab/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2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Trichotillomanie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abic Typesetting" w:cs="Arabic Typesetting" w:eastAsia="Arabic Typesetting" w:hAnsi="Arabic Typesetting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Vis Allergie (i.v.m. vis collageen in eyepads)</w:t>
        <w:tab/>
      </w:r>
      <w:r w:rsidDel="00000000" w:rsidR="00000000" w:rsidRPr="00000000">
        <w:rPr>
          <w:rFonts w:ascii="Verdana" w:cs="Verdana" w:eastAsia="Verdana" w:hAnsi="Verdana"/>
          <w:sz w:val="16"/>
          <w:szCs w:val="16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Zwanger / pas bevallen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Draag je een bril/lenzen?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Nee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Ben je bekend met wimperliften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(vaker gehad)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Nee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Ja, ……………………………………………………………………………………………………………………………………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(wanneer, ervaring)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Hoe heb je van ons gehoord? Via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Facebook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Instagram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Google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4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Anders nl. …………………………………………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9378" cy="79378"/>
                <wp:effectExtent b="0" l="0" r="0" t="0"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312661" y="3746661"/>
                          <a:ext cx="66678" cy="66678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60000"/>
                              </a:moveTo>
                              <a:lnTo>
                                <a:pt x="0" y="60000"/>
                              </a:lnTo>
                              <a:cubicBezTo>
                                <a:pt x="0" y="26863"/>
                                <a:pt x="26863" y="0"/>
                                <a:pt x="60000" y="0"/>
                              </a:cubicBezTo>
                              <a:cubicBezTo>
                                <a:pt x="93137" y="0"/>
                                <a:pt x="120000" y="26863"/>
                                <a:pt x="120000" y="60000"/>
                              </a:cubicBezTo>
                              <a:cubicBezTo>
                                <a:pt x="120000" y="93137"/>
                                <a:pt x="93137" y="120000"/>
                                <a:pt x="60000" y="120000"/>
                              </a:cubicBezTo>
                              <a:cubicBezTo>
                                <a:pt x="26863" y="120000"/>
                                <a:pt x="0" y="93137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9378" cy="79378"/>
                <wp:effectExtent b="0" l="0" r="0" t="0"/>
                <wp:docPr id="3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8" cy="793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Via een kennis, vermeld dan de naam zodat we haar/hem kunnen bedanken:…………………………………………………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stem toe met het volgende:</w:t>
        <w:br w:type="textWrapping"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begrijp dat er een risico is verbonden aan het laten liften en/of verven van mijn wimpers.</w:t>
        <w:br w:type="textWrapping"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begrijp dat er irritatie, jeuk of in zeldzame gevallen een ontsteking kan ontstaan.</w:t>
        <w:br w:type="textWrapping"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begrijp en stem toe dat in het zeldzame geval van irritatie of ontsteking ik meteen contact opneem met mijn styliste. Eventuele dokterskosten zijn voor mijn eigen rekening.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begrijp dat er bij een allergische reactie geen geld retour wordt gegeven.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begrijp en stem toe dat de styliste mij heeft verteld over de nazorg en welke producten ik wel en niet mag gebruiken.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geef het minimaal 24 uur van te voren wanneer mijn afspraak niet door kan gaan.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Indien ik niet minimaal 24 uur van te voren annuleer zal ik 75% van de behandelkosten voldoen. </w:t>
        <w:br w:type="textWrapping"/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stem WEL / NIET toe dat er foto’s van mij worden gemaakt tijdens de behandeling.</w:t>
        <w:br w:type="textWrapping"/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stem WEL/NIET toe dat mijn foto’s gebruikt worden voor social media, website en andere online doeleinden.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Deze overeenkomst blijft geldig tijdens deze behandeling en alle opvolgende behandelingen.</w:t>
        <w:br w:type="textWrapping"/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Ondergetekende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verklaart op de hoogte te zijn van de Algemene Voorwaarden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(in te lezen op onze website of op te vragen in de salon)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Ik heb deze overeenkomst goed gelezen en naar waarheid ingevuld.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Plaats ………………………………………………………………</w:t>
        <w:tab/>
        <w:tab/>
        <w:t xml:space="preserve">Datum……………………………………………………………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Naam ………………………………………………………………</w:t>
        <w:tab/>
        <w:tab/>
        <w:t xml:space="preserve">Handtekening ………………………………………………</w:t>
      </w:r>
      <w:r w:rsidDel="00000000" w:rsidR="00000000" w:rsidRPr="00000000">
        <w:rPr>
          <w:rtl w:val="0"/>
        </w:rPr>
      </w:r>
    </w:p>
    <w:sectPr>
      <w:headerReference r:id="rId34" w:type="default"/>
      <w:headerReference r:id="rId35" w:type="first"/>
      <w:headerReference r:id="rId36" w:type="even"/>
      <w:footerReference r:id="rId37" w:type="default"/>
      <w:footerReference r:id="rId38" w:type="first"/>
      <w:footerReference r:id="rId39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abic Typesetting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Koptekst">
    <w:name w:val="header"/>
    <w:basedOn w:val="Standaard"/>
    <w:link w:val="KoptekstChar"/>
    <w:uiPriority w:val="99"/>
    <w:unhideWhenUsed w:val="1"/>
    <w:rsid w:val="005A0A2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A0A2D"/>
  </w:style>
  <w:style w:type="paragraph" w:styleId="Voettekst">
    <w:name w:val="footer"/>
    <w:basedOn w:val="Standaard"/>
    <w:link w:val="VoettekstChar"/>
    <w:uiPriority w:val="99"/>
    <w:unhideWhenUsed w:val="1"/>
    <w:rsid w:val="005A0A2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A0A2D"/>
  </w:style>
  <w:style w:type="paragraph" w:styleId="Standard" w:customStyle="1">
    <w:name w:val="Standard"/>
    <w:rsid w:val="00F379AA"/>
    <w:pPr>
      <w:widowControl w:val="0"/>
      <w:suppressAutoHyphens w:val="1"/>
      <w:autoSpaceDN w:val="0"/>
      <w:spacing w:after="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paragraph" w:styleId="Lijstalinea">
    <w:name w:val="List Paragraph"/>
    <w:basedOn w:val="Standaard"/>
    <w:uiPriority w:val="34"/>
    <w:qFormat w:val="1"/>
    <w:rsid w:val="00AA352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22" Type="http://schemas.openxmlformats.org/officeDocument/2006/relationships/image" Target="media/image1.png"/><Relationship Id="rId21" Type="http://schemas.openxmlformats.org/officeDocument/2006/relationships/image" Target="media/image4.png"/><Relationship Id="rId24" Type="http://schemas.openxmlformats.org/officeDocument/2006/relationships/image" Target="media/image9.png"/><Relationship Id="rId23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png"/><Relationship Id="rId26" Type="http://schemas.openxmlformats.org/officeDocument/2006/relationships/image" Target="media/image8.png"/><Relationship Id="rId25" Type="http://schemas.openxmlformats.org/officeDocument/2006/relationships/image" Target="media/image10.png"/><Relationship Id="rId28" Type="http://schemas.openxmlformats.org/officeDocument/2006/relationships/image" Target="media/image19.png"/><Relationship Id="rId27" Type="http://schemas.openxmlformats.org/officeDocument/2006/relationships/image" Target="media/image1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4.png"/><Relationship Id="rId7" Type="http://schemas.openxmlformats.org/officeDocument/2006/relationships/image" Target="media/image18.png"/><Relationship Id="rId8" Type="http://schemas.openxmlformats.org/officeDocument/2006/relationships/image" Target="media/image16.png"/><Relationship Id="rId31" Type="http://schemas.openxmlformats.org/officeDocument/2006/relationships/image" Target="media/image12.png"/><Relationship Id="rId30" Type="http://schemas.openxmlformats.org/officeDocument/2006/relationships/image" Target="media/image15.png"/><Relationship Id="rId11" Type="http://schemas.openxmlformats.org/officeDocument/2006/relationships/image" Target="media/image23.png"/><Relationship Id="rId33" Type="http://schemas.openxmlformats.org/officeDocument/2006/relationships/image" Target="media/image11.png"/><Relationship Id="rId10" Type="http://schemas.openxmlformats.org/officeDocument/2006/relationships/image" Target="media/image20.png"/><Relationship Id="rId32" Type="http://schemas.openxmlformats.org/officeDocument/2006/relationships/image" Target="media/image13.png"/><Relationship Id="rId13" Type="http://schemas.openxmlformats.org/officeDocument/2006/relationships/image" Target="media/image25.png"/><Relationship Id="rId35" Type="http://schemas.openxmlformats.org/officeDocument/2006/relationships/header" Target="header3.xml"/><Relationship Id="rId12" Type="http://schemas.openxmlformats.org/officeDocument/2006/relationships/image" Target="media/image22.png"/><Relationship Id="rId34" Type="http://schemas.openxmlformats.org/officeDocument/2006/relationships/header" Target="header1.xml"/><Relationship Id="rId15" Type="http://schemas.openxmlformats.org/officeDocument/2006/relationships/image" Target="media/image27.png"/><Relationship Id="rId37" Type="http://schemas.openxmlformats.org/officeDocument/2006/relationships/footer" Target="footer3.xml"/><Relationship Id="rId14" Type="http://schemas.openxmlformats.org/officeDocument/2006/relationships/image" Target="media/image24.png"/><Relationship Id="rId36" Type="http://schemas.openxmlformats.org/officeDocument/2006/relationships/header" Target="header2.xml"/><Relationship Id="rId17" Type="http://schemas.openxmlformats.org/officeDocument/2006/relationships/image" Target="media/image7.png"/><Relationship Id="rId39" Type="http://schemas.openxmlformats.org/officeDocument/2006/relationships/footer" Target="footer1.xml"/><Relationship Id="rId16" Type="http://schemas.openxmlformats.org/officeDocument/2006/relationships/image" Target="media/image26.png"/><Relationship Id="rId38" Type="http://schemas.openxmlformats.org/officeDocument/2006/relationships/footer" Target="footer2.xml"/><Relationship Id="rId19" Type="http://schemas.openxmlformats.org/officeDocument/2006/relationships/image" Target="media/image6.png"/><Relationship Id="rId1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+NSg8OTPoNAs7PJsODIqU7dNlqQ==">AMUW2mWKXu2lTmqR1cEyhQvfy9ZWbhX4PUPHiHYFU4FZehtAmIi11wqSn5QF8RaHAUGd9Jx5dRhb8PkThOYoAexoO8a+kAGmJXxXU7oIjBy4qyCQusnLf9k=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2019-08-24T13:41:00Z</dcterms:created>
  <dc:creator>stephanie Holt</dc:creator>
</cp:coreProperties>
</file>